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634B" w:rsidP="001C634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1C634B" w:rsidP="001C634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C634B" w:rsidP="001C634B">
      <w:pPr>
        <w:jc w:val="center"/>
        <w:rPr>
          <w:sz w:val="26"/>
          <w:szCs w:val="26"/>
        </w:rPr>
      </w:pPr>
    </w:p>
    <w:p w:rsidR="001C634B" w:rsidP="001C63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17 апреля 2026 года </w:t>
      </w:r>
    </w:p>
    <w:p w:rsidR="001C634B" w:rsidP="001C634B">
      <w:pPr>
        <w:jc w:val="both"/>
        <w:rPr>
          <w:sz w:val="26"/>
          <w:szCs w:val="26"/>
        </w:rPr>
      </w:pPr>
    </w:p>
    <w:p w:rsidR="001C634B" w:rsidP="001C634B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C634B" w:rsidP="001C63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5-294-2802/2026,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>директора ООО «</w:t>
      </w:r>
      <w:r>
        <w:rPr>
          <w:sz w:val="26"/>
          <w:szCs w:val="26"/>
        </w:rPr>
        <w:t>Спецподрядгрупп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Хисматулина</w:t>
      </w:r>
      <w:r>
        <w:rPr>
          <w:sz w:val="26"/>
          <w:szCs w:val="26"/>
        </w:rPr>
        <w:t xml:space="preserve"> </w:t>
      </w:r>
      <w:r w:rsidR="002E45F8">
        <w:rPr>
          <w:b/>
          <w:sz w:val="26"/>
          <w:szCs w:val="26"/>
        </w:rPr>
        <w:t>**</w:t>
      </w:r>
      <w:r w:rsidR="002E45F8">
        <w:rPr>
          <w:b/>
          <w:sz w:val="26"/>
          <w:szCs w:val="26"/>
        </w:rPr>
        <w:t xml:space="preserve">* </w:t>
      </w:r>
      <w:r w:rsidR="002E45F8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1C634B" w:rsidP="001C634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C634B" w:rsidP="001C634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Хисматулин</w:t>
      </w:r>
      <w:r>
        <w:rPr>
          <w:sz w:val="26"/>
          <w:szCs w:val="26"/>
        </w:rPr>
        <w:t xml:space="preserve"> Г.Ф., являясь директором ООО «</w:t>
      </w:r>
      <w:r>
        <w:rPr>
          <w:sz w:val="26"/>
          <w:szCs w:val="26"/>
        </w:rPr>
        <w:t>Спецподрядгрупп</w:t>
      </w:r>
      <w:r>
        <w:rPr>
          <w:sz w:val="26"/>
          <w:szCs w:val="26"/>
        </w:rPr>
        <w:t xml:space="preserve">» и исполняя свои обязанности по </w:t>
      </w:r>
      <w:r>
        <w:rPr>
          <w:sz w:val="26"/>
          <w:szCs w:val="26"/>
        </w:rPr>
        <w:t>адресу</w:t>
      </w:r>
      <w:r w:rsidR="002E45F8">
        <w:rPr>
          <w:sz w:val="26"/>
          <w:szCs w:val="26"/>
        </w:rPr>
        <w:t>м</w:t>
      </w:r>
      <w:r>
        <w:rPr>
          <w:sz w:val="26"/>
          <w:szCs w:val="26"/>
        </w:rPr>
        <w:t xml:space="preserve">, 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1C634B" w:rsidP="001C634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Хисматулин</w:t>
      </w:r>
      <w:r>
        <w:rPr>
          <w:sz w:val="26"/>
          <w:szCs w:val="26"/>
        </w:rPr>
        <w:t xml:space="preserve"> Г.Ф.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1C634B" w:rsidP="001C634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C634B" w:rsidP="001C63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1C634B" w:rsidP="001C634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1C634B" w:rsidP="001C634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1C634B" w:rsidP="001C634B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главный бухгалтер </w:t>
      </w:r>
      <w:r>
        <w:rPr>
          <w:bCs/>
          <w:sz w:val="26"/>
          <w:szCs w:val="26"/>
        </w:rPr>
        <w:t xml:space="preserve">в установленные законом сроки не предоставил отчет по форме ЕФС-1, раздел 1.2 за 2025 года.  </w:t>
      </w:r>
      <w:r>
        <w:rPr>
          <w:bCs/>
          <w:sz w:val="26"/>
          <w:szCs w:val="26"/>
        </w:rPr>
        <w:t>Данный отчет был представлен страхователем по телекоммуникационным каналам связи 12.03.2026.</w:t>
      </w:r>
    </w:p>
    <w:p w:rsidR="001C634B" w:rsidP="001C63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C634B" w:rsidP="001C63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C634B" w:rsidP="001C63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Хисматулина</w:t>
      </w:r>
      <w:r>
        <w:rPr>
          <w:sz w:val="26"/>
          <w:szCs w:val="26"/>
        </w:rPr>
        <w:t xml:space="preserve"> Г.Ф. в совершении вышеуказанных действий подтверждается исследованными судом: </w:t>
      </w:r>
    </w:p>
    <w:p w:rsidR="001C634B" w:rsidP="001C63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1C634B" w:rsidP="001C63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1C634B" w:rsidP="001C63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1C634B" w:rsidP="001C634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1C634B" w:rsidP="001C634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1C634B" w:rsidP="001C634B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C634B" w:rsidP="001C634B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1C634B" w:rsidP="001C634B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Оснований для применения положений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РФ, предусматривающей возможность </w:t>
      </w:r>
      <w:r>
        <w:rPr>
          <w:iCs/>
          <w:sz w:val="26"/>
          <w:szCs w:val="26"/>
        </w:rPr>
        <w:t>замены</w:t>
      </w:r>
      <w:r>
        <w:rPr>
          <w:sz w:val="26"/>
          <w:szCs w:val="26"/>
        </w:rPr>
        <w:t xml:space="preserve"> административного наказания виде административного </w:t>
      </w:r>
      <w:r>
        <w:rPr>
          <w:iCs/>
          <w:sz w:val="26"/>
          <w:szCs w:val="26"/>
        </w:rPr>
        <w:t>штрафа</w:t>
      </w:r>
      <w:r>
        <w:rPr>
          <w:sz w:val="26"/>
          <w:szCs w:val="26"/>
        </w:rPr>
        <w:t xml:space="preserve"> на предупреждение, не имеется.</w:t>
      </w:r>
    </w:p>
    <w:p w:rsidR="001C634B" w:rsidP="001C634B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C634B" w:rsidP="001C634B">
      <w:pPr>
        <w:shd w:val="clear" w:color="auto" w:fill="FFFFFF"/>
        <w:ind w:firstLine="567"/>
        <w:jc w:val="both"/>
        <w:rPr>
          <w:sz w:val="26"/>
          <w:szCs w:val="26"/>
        </w:rPr>
      </w:pP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Частью 1 ст. 4.1.1</w:t>
        </w:r>
      </w:hyperlink>
      <w:r>
        <w:rPr>
          <w:sz w:val="26"/>
          <w:szCs w:val="26"/>
        </w:rPr>
        <w:t xml:space="preserve"> КоАП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5" w:anchor="/document/12125267/entry/0" w:history="1">
        <w:r>
          <w:rPr>
            <w:rStyle w:val="Hyperlink"/>
            <w:color w:val="auto"/>
            <w:sz w:val="26"/>
            <w:szCs w:val="26"/>
            <w:u w:val="none"/>
          </w:rPr>
          <w:t>настоящего Кодекса</w:t>
        </w:r>
      </w:hyperlink>
      <w:r>
        <w:rPr>
          <w:sz w:val="26"/>
          <w:szCs w:val="26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частью 2 статьи 3.4</w:t>
        </w:r>
      </w:hyperlink>
      <w:r>
        <w:rPr>
          <w:sz w:val="26"/>
          <w:szCs w:val="26"/>
        </w:rPr>
        <w:t xml:space="preserve"> настоящего Кодекса, за исключением случаев, предусмотренных частью 2 настоящей статьи.</w:t>
      </w:r>
    </w:p>
    <w:p w:rsidR="001C634B" w:rsidP="001C634B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взаимосвязанных положений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и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части 2 статьи 3.4</w:t>
        </w:r>
      </w:hyperlink>
      <w:r>
        <w:rPr>
          <w:sz w:val="26"/>
          <w:szCs w:val="26"/>
        </w:rPr>
        <w:t xml:space="preserve"> указанного Кодекса.</w:t>
      </w:r>
    </w:p>
    <w:p w:rsidR="001C634B" w:rsidP="001C634B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рассматриваемом случае указанная совокупность обстоятельств не усматривается.</w:t>
      </w:r>
    </w:p>
    <w:p w:rsidR="001C634B" w:rsidP="001C634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1C634B" w:rsidP="001C634B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C634B" w:rsidP="001C634B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>Признать должностное лицо – директора ООО «</w:t>
      </w:r>
      <w:r>
        <w:rPr>
          <w:szCs w:val="26"/>
        </w:rPr>
        <w:t>Спецподрядгрупп</w:t>
      </w:r>
      <w:r>
        <w:rPr>
          <w:szCs w:val="26"/>
        </w:rPr>
        <w:t xml:space="preserve">» </w:t>
      </w:r>
      <w:r>
        <w:rPr>
          <w:szCs w:val="26"/>
        </w:rPr>
        <w:t>Хисматулина</w:t>
      </w:r>
      <w:r w:rsidR="002E45F8">
        <w:rPr>
          <w:b/>
          <w:szCs w:val="26"/>
        </w:rPr>
        <w:t xml:space="preserve">*** </w:t>
      </w:r>
      <w:r w:rsidR="002E45F8">
        <w:rPr>
          <w:szCs w:val="26"/>
        </w:rPr>
        <w:t xml:space="preserve">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1C634B" w:rsidP="001C634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1C634B" w:rsidP="001C634B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1C634B" w:rsidP="001C634B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79702700000000397902</w:t>
      </w:r>
    </w:p>
    <w:p w:rsidR="001C634B" w:rsidP="001C63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C634B" w:rsidP="001C63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1C634B" w:rsidP="001C634B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C634B" w:rsidP="001C634B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BB361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AE"/>
    <w:rsid w:val="001C634B"/>
    <w:rsid w:val="002E45F8"/>
    <w:rsid w:val="00BB361D"/>
    <w:rsid w:val="00E737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866E7D-260D-4B53-A234-6664A718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C634B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1C634B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C63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C634B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C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C634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C63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C634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C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1C63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C6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